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编制说明</w:t>
      </w:r>
    </w:p>
    <w:p>
      <w:pPr>
        <w:keepNext w:val="0"/>
        <w:keepLines w:val="0"/>
        <w:pageBreakBefore w:val="0"/>
        <w:numPr>
          <w:ilvl w:val="0"/>
          <w:numId w:val="1"/>
        </w:numPr>
        <w:kinsoku/>
        <w:wordWrap/>
        <w:overflowPunct/>
        <w:topLinePunct w:val="0"/>
        <w:autoSpaceDE/>
        <w:autoSpaceDN/>
        <w:bidi w:val="0"/>
        <w:adjustRightInd/>
        <w:snapToGrid/>
        <w:spacing w:line="600" w:lineRule="exac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工程概况</w:t>
      </w:r>
    </w:p>
    <w:p>
      <w:pPr>
        <w:pStyle w:val="2"/>
        <w:ind w:left="0" w:leftChars="0" w:firstLine="560" w:firstLineChars="200"/>
        <w:rPr>
          <w:rFonts w:hint="eastAsia" w:ascii="仿宋" w:hAnsi="仿宋" w:eastAsia="仿宋" w:cs="仿宋"/>
          <w:b w:val="0"/>
          <w:bCs/>
          <w:color w:val="auto"/>
          <w:sz w:val="28"/>
          <w:szCs w:val="28"/>
          <w:shd w:val="clear" w:color="auto" w:fill="auto"/>
          <w:lang w:val="en-US" w:eastAsia="zh-CN"/>
        </w:rPr>
      </w:pPr>
      <w:r>
        <w:rPr>
          <w:rFonts w:hint="eastAsia" w:ascii="仿宋" w:hAnsi="仿宋" w:eastAsia="仿宋" w:cs="仿宋"/>
          <w:b w:val="0"/>
          <w:bCs/>
          <w:color w:val="auto"/>
          <w:sz w:val="28"/>
          <w:szCs w:val="28"/>
          <w:shd w:val="clear" w:color="auto" w:fill="auto"/>
          <w:lang w:val="en-US" w:eastAsia="zh-CN"/>
        </w:rPr>
        <w:t>工程名称：园林绿化服务中心景区广场、游园等应急维修（一标段）</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85" w:firstLineChars="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建设单位：</w:t>
      </w:r>
      <w:r>
        <w:rPr>
          <w:rFonts w:hint="eastAsia" w:ascii="仿宋" w:hAnsi="仿宋" w:eastAsia="仿宋" w:cs="仿宋"/>
          <w:b w:val="0"/>
          <w:bCs w:val="0"/>
          <w:sz w:val="28"/>
          <w:szCs w:val="28"/>
        </w:rPr>
        <w:t>锡林浩特市园林绿化服务中心</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685" w:firstLineChars="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工程地址：锡林浩特市</w:t>
      </w:r>
    </w:p>
    <w:p>
      <w:pPr>
        <w:tabs>
          <w:tab w:val="left" w:pos="5435"/>
        </w:tabs>
        <w:spacing w:line="360" w:lineRule="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二、编制范围</w:t>
      </w:r>
      <w:r>
        <w:rPr>
          <w:rFonts w:hint="eastAsia" w:ascii="仿宋" w:hAnsi="仿宋" w:eastAsia="仿宋" w:cs="仿宋"/>
          <w:b/>
          <w:bCs/>
          <w:color w:val="000000" w:themeColor="text1"/>
          <w:sz w:val="28"/>
          <w:szCs w:val="28"/>
          <w14:textFill>
            <w14:solidFill>
              <w14:schemeClr w14:val="tx1"/>
            </w14:solidFill>
          </w14:textFill>
        </w:rPr>
        <w:tab/>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本工程编制范围为招标工程量清单。</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工程内容：</w:t>
      </w:r>
    </w:p>
    <w:p>
      <w:pPr>
        <w:pStyle w:val="2"/>
        <w:ind w:left="0" w:leftChars="0" w:firstLine="560" w:firstLineChars="200"/>
        <w:rPr>
          <w:rFonts w:hint="eastAsia" w:ascii="仿宋" w:hAnsi="仿宋" w:eastAsia="仿宋" w:cs="仿宋"/>
          <w:b w:val="0"/>
          <w:bCs/>
          <w:color w:val="auto"/>
          <w:sz w:val="28"/>
          <w:szCs w:val="28"/>
          <w:shd w:val="clear" w:color="auto" w:fill="auto"/>
          <w:lang w:val="en-US" w:eastAsia="zh-CN"/>
        </w:rPr>
      </w:pPr>
      <w:r>
        <w:rPr>
          <w:rFonts w:hint="eastAsia" w:ascii="仿宋" w:hAnsi="仿宋" w:eastAsia="仿宋" w:cs="仿宋"/>
          <w:b w:val="0"/>
          <w:bCs/>
          <w:color w:val="auto"/>
          <w:sz w:val="28"/>
          <w:szCs w:val="28"/>
          <w:shd w:val="clear" w:color="auto" w:fill="auto"/>
          <w:lang w:val="en-US" w:eastAsia="zh-CN"/>
        </w:rPr>
        <w:t>1、一标段包括滨河公园（1.2.3号湖维修）、蒙元广场、植物园、23个游园等应急维修工程。</w:t>
      </w:r>
    </w:p>
    <w:p>
      <w:pPr>
        <w:pStyle w:val="6"/>
        <w:keepNext w:val="0"/>
        <w:keepLines w:val="0"/>
        <w:widowControl/>
        <w:numPr>
          <w:ilvl w:val="0"/>
          <w:numId w:val="0"/>
        </w:numPr>
        <w:suppressLineNumbers w:val="0"/>
        <w:spacing w:before="0" w:beforeAutospacing="0" w:after="0" w:afterAutospacing="0"/>
        <w:ind w:leftChars="0" w:right="0" w:rightChars="0"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1）一号湖维修，包括</w:t>
      </w:r>
      <w:r>
        <w:rPr>
          <w:rFonts w:hint="eastAsia" w:ascii="仿宋" w:hAnsi="仿宋" w:eastAsia="仿宋" w:cs="仿宋"/>
          <w:sz w:val="28"/>
          <w:szCs w:val="28"/>
        </w:rPr>
        <w:t>花岗岩路缘石维修</w:t>
      </w:r>
      <w:r>
        <w:rPr>
          <w:rFonts w:hint="eastAsia" w:ascii="仿宋" w:hAnsi="仿宋" w:eastAsia="仿宋" w:cs="仿宋"/>
          <w:b w:val="0"/>
          <w:bCs w:val="0"/>
          <w:color w:val="auto"/>
          <w:sz w:val="28"/>
          <w:szCs w:val="28"/>
          <w:lang w:val="en-US" w:eastAsia="zh-CN"/>
        </w:rPr>
        <w:t>、</w:t>
      </w:r>
      <w:r>
        <w:rPr>
          <w:rFonts w:hint="eastAsia" w:ascii="仿宋" w:hAnsi="仿宋" w:eastAsia="仿宋" w:cs="仿宋"/>
          <w:sz w:val="28"/>
          <w:szCs w:val="28"/>
        </w:rPr>
        <w:t>浪花手园路维修</w:t>
      </w:r>
      <w:r>
        <w:rPr>
          <w:rFonts w:hint="eastAsia" w:ascii="仿宋" w:hAnsi="仿宋" w:eastAsia="仿宋" w:cs="仿宋"/>
          <w:sz w:val="28"/>
          <w:szCs w:val="28"/>
          <w:lang w:eastAsia="zh-CN"/>
        </w:rPr>
        <w:t>、</w:t>
      </w:r>
      <w:r>
        <w:rPr>
          <w:rFonts w:hint="eastAsia" w:ascii="仿宋" w:hAnsi="仿宋" w:eastAsia="仿宋" w:cs="仿宋"/>
          <w:sz w:val="28"/>
          <w:szCs w:val="28"/>
        </w:rPr>
        <w:t>锡林湖石碑小广场路面</w:t>
      </w:r>
      <w:r>
        <w:rPr>
          <w:rFonts w:hint="eastAsia" w:ascii="仿宋" w:hAnsi="仿宋" w:eastAsia="仿宋" w:cs="仿宋"/>
          <w:sz w:val="28"/>
          <w:szCs w:val="28"/>
          <w:lang w:eastAsia="zh-CN"/>
        </w:rPr>
        <w:t>、</w:t>
      </w:r>
      <w:r>
        <w:rPr>
          <w:rFonts w:hint="eastAsia" w:ascii="仿宋" w:hAnsi="仿宋" w:eastAsia="仿宋" w:cs="仿宋"/>
          <w:sz w:val="28"/>
          <w:szCs w:val="28"/>
        </w:rPr>
        <w:t>护坡台阶石维修</w:t>
      </w:r>
      <w:r>
        <w:rPr>
          <w:rFonts w:hint="eastAsia" w:ascii="仿宋" w:hAnsi="仿宋" w:eastAsia="仿宋" w:cs="仿宋"/>
          <w:sz w:val="28"/>
          <w:szCs w:val="28"/>
          <w:lang w:eastAsia="zh-CN"/>
        </w:rPr>
        <w:t>、</w:t>
      </w:r>
      <w:r>
        <w:rPr>
          <w:rFonts w:hint="eastAsia" w:ascii="仿宋" w:hAnsi="仿宋" w:eastAsia="仿宋" w:cs="仿宋"/>
          <w:sz w:val="28"/>
          <w:szCs w:val="28"/>
        </w:rPr>
        <w:t>绿地花池维修</w:t>
      </w:r>
      <w:r>
        <w:rPr>
          <w:rFonts w:hint="eastAsia" w:ascii="仿宋" w:hAnsi="仿宋" w:eastAsia="仿宋" w:cs="仿宋"/>
          <w:sz w:val="28"/>
          <w:szCs w:val="28"/>
          <w:lang w:eastAsia="zh-CN"/>
        </w:rPr>
        <w:t>、</w:t>
      </w:r>
      <w:r>
        <w:rPr>
          <w:rFonts w:hint="eastAsia" w:ascii="仿宋" w:hAnsi="仿宋" w:eastAsia="仿宋" w:cs="仿宋"/>
          <w:sz w:val="28"/>
          <w:szCs w:val="28"/>
        </w:rPr>
        <w:t>广场4个长廊</w:t>
      </w:r>
      <w:r>
        <w:rPr>
          <w:rFonts w:hint="eastAsia" w:ascii="仿宋" w:hAnsi="仿宋" w:eastAsia="仿宋" w:cs="仿宋"/>
          <w:sz w:val="28"/>
          <w:szCs w:val="28"/>
          <w:lang w:eastAsia="zh-CN"/>
        </w:rPr>
        <w:t>、</w:t>
      </w:r>
      <w:r>
        <w:rPr>
          <w:rFonts w:hint="eastAsia" w:ascii="仿宋" w:hAnsi="仿宋" w:eastAsia="仿宋" w:cs="仿宋"/>
          <w:sz w:val="28"/>
          <w:szCs w:val="28"/>
        </w:rPr>
        <w:t>环保方砖园路破损维修</w:t>
      </w:r>
      <w:r>
        <w:rPr>
          <w:rFonts w:hint="eastAsia" w:ascii="仿宋" w:hAnsi="仿宋" w:eastAsia="仿宋" w:cs="仿宋"/>
          <w:sz w:val="28"/>
          <w:szCs w:val="28"/>
          <w:lang w:eastAsia="zh-CN"/>
        </w:rPr>
        <w:t>、</w:t>
      </w:r>
      <w:r>
        <w:rPr>
          <w:rFonts w:hint="eastAsia" w:ascii="仿宋" w:hAnsi="仿宋" w:eastAsia="仿宋" w:cs="仿宋"/>
          <w:sz w:val="28"/>
          <w:szCs w:val="28"/>
        </w:rPr>
        <w:t>伟海假日小路</w:t>
      </w:r>
      <w:r>
        <w:rPr>
          <w:rFonts w:hint="eastAsia" w:ascii="仿宋" w:hAnsi="仿宋" w:eastAsia="仿宋" w:cs="仿宋"/>
          <w:sz w:val="28"/>
          <w:szCs w:val="28"/>
          <w:lang w:eastAsia="zh-CN"/>
        </w:rPr>
        <w:t>、</w:t>
      </w:r>
      <w:r>
        <w:rPr>
          <w:rFonts w:hint="eastAsia" w:ascii="仿宋" w:hAnsi="仿宋" w:eastAsia="仿宋" w:cs="仿宋"/>
          <w:sz w:val="28"/>
          <w:szCs w:val="28"/>
        </w:rPr>
        <w:t>湖边卵石路面维修</w:t>
      </w:r>
      <w:r>
        <w:rPr>
          <w:rFonts w:hint="eastAsia" w:ascii="仿宋" w:hAnsi="仿宋" w:eastAsia="仿宋" w:cs="仿宋"/>
          <w:sz w:val="28"/>
          <w:szCs w:val="28"/>
          <w:lang w:eastAsia="zh-CN"/>
        </w:rPr>
        <w:t>、</w:t>
      </w:r>
      <w:r>
        <w:rPr>
          <w:rFonts w:hint="eastAsia" w:ascii="仿宋" w:hAnsi="仿宋" w:eastAsia="仿宋" w:cs="仿宋"/>
          <w:sz w:val="28"/>
          <w:szCs w:val="28"/>
        </w:rPr>
        <w:t>花岗岩路面维修</w:t>
      </w:r>
      <w:r>
        <w:rPr>
          <w:rFonts w:hint="eastAsia" w:ascii="仿宋" w:hAnsi="仿宋" w:eastAsia="仿宋" w:cs="仿宋"/>
          <w:sz w:val="28"/>
          <w:szCs w:val="28"/>
          <w:lang w:eastAsia="zh-CN"/>
        </w:rPr>
        <w:t>、</w:t>
      </w:r>
      <w:r>
        <w:rPr>
          <w:rFonts w:hint="eastAsia" w:ascii="仿宋" w:hAnsi="仿宋" w:eastAsia="仿宋" w:cs="仿宋"/>
          <w:sz w:val="28"/>
          <w:szCs w:val="28"/>
        </w:rPr>
        <w:t>马头琴东侧湖边路面维修</w:t>
      </w:r>
      <w:r>
        <w:rPr>
          <w:rFonts w:hint="eastAsia" w:ascii="仿宋" w:hAnsi="仿宋" w:eastAsia="仿宋" w:cs="仿宋"/>
          <w:sz w:val="28"/>
          <w:szCs w:val="28"/>
          <w:lang w:eastAsia="zh-CN"/>
        </w:rPr>
        <w:t>、</w:t>
      </w:r>
      <w:r>
        <w:rPr>
          <w:rFonts w:hint="eastAsia" w:ascii="仿宋" w:hAnsi="仿宋" w:eastAsia="仿宋" w:cs="仿宋"/>
          <w:sz w:val="28"/>
          <w:szCs w:val="28"/>
        </w:rPr>
        <w:t>青少年宫东侧湖边台阶</w:t>
      </w:r>
      <w:r>
        <w:rPr>
          <w:rFonts w:hint="eastAsia" w:ascii="仿宋" w:hAnsi="仿宋" w:eastAsia="仿宋" w:cs="仿宋"/>
          <w:b w:val="0"/>
          <w:bCs w:val="0"/>
          <w:color w:val="auto"/>
          <w:sz w:val="28"/>
          <w:szCs w:val="28"/>
          <w:lang w:val="en-US" w:eastAsia="zh-CN"/>
        </w:rPr>
        <w:t>翻新维护等工程。</w:t>
      </w:r>
    </w:p>
    <w:p>
      <w:pPr>
        <w:pStyle w:val="6"/>
        <w:keepNext w:val="0"/>
        <w:keepLines w:val="0"/>
        <w:widowControl/>
        <w:suppressLineNumbers w:val="0"/>
        <w:spacing w:before="0" w:beforeAutospacing="0" w:after="0" w:afterAutospacing="0"/>
        <w:ind w:left="0" w:right="0"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2)二号湖维修，包括</w:t>
      </w:r>
      <w:r>
        <w:rPr>
          <w:rFonts w:hint="eastAsia" w:ascii="仿宋" w:hAnsi="仿宋" w:eastAsia="仿宋" w:cs="仿宋"/>
          <w:sz w:val="28"/>
          <w:szCs w:val="28"/>
        </w:rPr>
        <w:t>西侧湖边路面维修</w:t>
      </w:r>
      <w:r>
        <w:rPr>
          <w:rFonts w:hint="eastAsia" w:ascii="仿宋" w:hAnsi="仿宋" w:eastAsia="仿宋" w:cs="仿宋"/>
          <w:b w:val="0"/>
          <w:bCs w:val="0"/>
          <w:color w:val="auto"/>
          <w:sz w:val="28"/>
          <w:szCs w:val="28"/>
          <w:lang w:val="en-US" w:eastAsia="zh-CN"/>
        </w:rPr>
        <w:t xml:space="preserve">、 </w:t>
      </w:r>
      <w:r>
        <w:rPr>
          <w:rFonts w:hint="eastAsia" w:ascii="仿宋" w:hAnsi="仿宋" w:eastAsia="仿宋" w:cs="仿宋"/>
          <w:sz w:val="28"/>
          <w:szCs w:val="28"/>
        </w:rPr>
        <w:t>花岗岩石材广场维修</w:t>
      </w:r>
      <w:r>
        <w:rPr>
          <w:rFonts w:hint="eastAsia" w:ascii="仿宋" w:hAnsi="仿宋" w:eastAsia="仿宋" w:cs="仿宋"/>
          <w:sz w:val="28"/>
          <w:szCs w:val="28"/>
          <w:lang w:eastAsia="zh-CN"/>
        </w:rPr>
        <w:t>、</w:t>
      </w:r>
      <w:r>
        <w:rPr>
          <w:rFonts w:hint="eastAsia" w:ascii="仿宋" w:hAnsi="仿宋" w:eastAsia="仿宋" w:cs="仿宋"/>
          <w:sz w:val="28"/>
          <w:szCs w:val="28"/>
        </w:rPr>
        <w:t>岸边护坡石头塌陷</w:t>
      </w:r>
      <w:r>
        <w:rPr>
          <w:rFonts w:hint="eastAsia" w:ascii="仿宋" w:hAnsi="仿宋" w:eastAsia="仿宋" w:cs="仿宋"/>
          <w:sz w:val="28"/>
          <w:szCs w:val="28"/>
          <w:lang w:eastAsia="zh-CN"/>
        </w:rPr>
        <w:t>、</w:t>
      </w:r>
      <w:r>
        <w:rPr>
          <w:rFonts w:hint="eastAsia" w:ascii="仿宋" w:hAnsi="仿宋" w:eastAsia="仿宋" w:cs="仿宋"/>
          <w:sz w:val="28"/>
          <w:szCs w:val="28"/>
        </w:rPr>
        <w:t>红绿灯路口北花岗岩石材维修</w:t>
      </w:r>
      <w:r>
        <w:rPr>
          <w:rFonts w:hint="eastAsia" w:ascii="仿宋" w:hAnsi="仿宋" w:eastAsia="仿宋" w:cs="仿宋"/>
          <w:sz w:val="28"/>
          <w:szCs w:val="28"/>
          <w:lang w:eastAsia="zh-CN"/>
        </w:rPr>
        <w:t>、</w:t>
      </w:r>
      <w:r>
        <w:rPr>
          <w:rFonts w:hint="eastAsia" w:ascii="仿宋" w:hAnsi="仿宋" w:eastAsia="仿宋" w:cs="仿宋"/>
          <w:sz w:val="28"/>
          <w:szCs w:val="28"/>
        </w:rPr>
        <w:t>健身广场花岗岩维修</w:t>
      </w:r>
      <w:r>
        <w:rPr>
          <w:rFonts w:hint="eastAsia" w:ascii="仿宋" w:hAnsi="仿宋" w:eastAsia="仿宋" w:cs="仿宋"/>
          <w:b w:val="0"/>
          <w:bCs w:val="0"/>
          <w:color w:val="auto"/>
          <w:sz w:val="28"/>
          <w:szCs w:val="28"/>
          <w:lang w:val="en-US" w:eastAsia="zh-CN"/>
        </w:rPr>
        <w:t>翻新维护、</w:t>
      </w:r>
      <w:r>
        <w:rPr>
          <w:rFonts w:hint="eastAsia" w:ascii="仿宋" w:hAnsi="仿宋" w:eastAsia="仿宋" w:cs="仿宋"/>
          <w:sz w:val="28"/>
          <w:szCs w:val="28"/>
        </w:rPr>
        <w:t>2号湖整体亮化</w:t>
      </w:r>
      <w:r>
        <w:rPr>
          <w:rFonts w:hint="eastAsia" w:ascii="仿宋" w:hAnsi="仿宋" w:eastAsia="仿宋" w:cs="仿宋"/>
          <w:b w:val="0"/>
          <w:bCs w:val="0"/>
          <w:color w:val="auto"/>
          <w:sz w:val="28"/>
          <w:szCs w:val="28"/>
          <w:lang w:val="en-US" w:eastAsia="zh-CN"/>
        </w:rPr>
        <w:t>等工程。</w:t>
      </w:r>
    </w:p>
    <w:p>
      <w:pPr>
        <w:pStyle w:val="6"/>
        <w:keepNext w:val="0"/>
        <w:keepLines w:val="0"/>
        <w:widowControl/>
        <w:suppressLineNumbers w:val="0"/>
        <w:spacing w:before="0" w:beforeAutospacing="0" w:after="0" w:afterAutospacing="0"/>
        <w:ind w:left="0" w:right="0" w:firstLine="560" w:firstLineChars="200"/>
        <w:rPr>
          <w:rFonts w:hint="eastAsia" w:ascii="仿宋" w:hAnsi="仿宋" w:eastAsia="仿宋" w:cs="仿宋"/>
          <w:sz w:val="28"/>
          <w:szCs w:val="28"/>
          <w:lang w:eastAsia="zh-CN"/>
        </w:rPr>
      </w:pPr>
      <w:r>
        <w:rPr>
          <w:rFonts w:hint="eastAsia" w:ascii="仿宋" w:hAnsi="仿宋" w:eastAsia="仿宋" w:cs="仿宋"/>
          <w:b w:val="0"/>
          <w:bCs w:val="0"/>
          <w:color w:val="auto"/>
          <w:sz w:val="28"/>
          <w:szCs w:val="28"/>
          <w:lang w:val="en-US" w:eastAsia="zh-CN"/>
        </w:rPr>
        <w:t>3）三号湖维修，包括</w:t>
      </w:r>
      <w:r>
        <w:rPr>
          <w:rFonts w:hint="eastAsia" w:ascii="仿宋" w:hAnsi="仿宋" w:eastAsia="仿宋" w:cs="仿宋"/>
          <w:sz w:val="28"/>
          <w:szCs w:val="28"/>
        </w:rPr>
        <w:t>变压器小广场花岗岩维修</w:t>
      </w:r>
      <w:r>
        <w:rPr>
          <w:rFonts w:hint="eastAsia" w:ascii="仿宋" w:hAnsi="仿宋" w:eastAsia="仿宋" w:cs="仿宋"/>
          <w:sz w:val="28"/>
          <w:szCs w:val="28"/>
          <w:lang w:eastAsia="zh-CN"/>
        </w:rPr>
        <w:t>、</w:t>
      </w:r>
      <w:r>
        <w:rPr>
          <w:rFonts w:hint="eastAsia" w:ascii="仿宋" w:hAnsi="仿宋" w:eastAsia="仿宋" w:cs="仿宋"/>
          <w:sz w:val="28"/>
          <w:szCs w:val="28"/>
        </w:rPr>
        <w:t>环保方砖小路维修</w:t>
      </w:r>
      <w:r>
        <w:rPr>
          <w:rFonts w:hint="eastAsia" w:ascii="仿宋" w:hAnsi="仿宋" w:eastAsia="仿宋" w:cs="仿宋"/>
          <w:sz w:val="28"/>
          <w:szCs w:val="28"/>
          <w:lang w:eastAsia="zh-CN"/>
        </w:rPr>
        <w:t>、</w:t>
      </w:r>
      <w:r>
        <w:rPr>
          <w:rFonts w:hint="eastAsia" w:ascii="仿宋" w:hAnsi="仿宋" w:eastAsia="仿宋" w:cs="仿宋"/>
          <w:sz w:val="28"/>
          <w:szCs w:val="28"/>
        </w:rPr>
        <w:t>管理房花岗岩台阶维修</w:t>
      </w:r>
      <w:r>
        <w:rPr>
          <w:rFonts w:hint="eastAsia" w:ascii="仿宋" w:hAnsi="仿宋" w:eastAsia="仿宋" w:cs="仿宋"/>
          <w:sz w:val="28"/>
          <w:szCs w:val="28"/>
          <w:lang w:eastAsia="zh-CN"/>
        </w:rPr>
        <w:t>、</w:t>
      </w:r>
      <w:r>
        <w:rPr>
          <w:rFonts w:hint="eastAsia" w:ascii="仿宋" w:hAnsi="仿宋" w:eastAsia="仿宋" w:cs="仿宋"/>
          <w:sz w:val="28"/>
          <w:szCs w:val="28"/>
        </w:rPr>
        <w:t>临街广场花岗岩维修</w:t>
      </w:r>
      <w:r>
        <w:rPr>
          <w:rFonts w:hint="eastAsia" w:ascii="仿宋" w:hAnsi="仿宋" w:eastAsia="仿宋" w:cs="仿宋"/>
          <w:sz w:val="28"/>
          <w:szCs w:val="28"/>
          <w:lang w:eastAsia="zh-CN"/>
        </w:rPr>
        <w:t>、</w:t>
      </w:r>
      <w:r>
        <w:rPr>
          <w:rFonts w:hint="eastAsia" w:ascii="仿宋" w:hAnsi="仿宋" w:eastAsia="仿宋" w:cs="仿宋"/>
          <w:sz w:val="28"/>
          <w:szCs w:val="28"/>
        </w:rPr>
        <w:t>假山景观园路花岗岩维修</w:t>
      </w:r>
      <w:r>
        <w:rPr>
          <w:rFonts w:hint="eastAsia" w:ascii="仿宋" w:hAnsi="仿宋" w:eastAsia="仿宋" w:cs="仿宋"/>
          <w:sz w:val="28"/>
          <w:szCs w:val="28"/>
          <w:lang w:eastAsia="zh-CN"/>
        </w:rPr>
        <w:t>、</w:t>
      </w:r>
      <w:r>
        <w:rPr>
          <w:rFonts w:hint="eastAsia" w:ascii="仿宋" w:hAnsi="仿宋" w:eastAsia="仿宋" w:cs="仿宋"/>
          <w:sz w:val="28"/>
          <w:szCs w:val="28"/>
        </w:rPr>
        <w:t>北侧中庸大道东湖边护坡石</w:t>
      </w:r>
      <w:r>
        <w:rPr>
          <w:rFonts w:hint="eastAsia" w:ascii="仿宋" w:hAnsi="仿宋" w:eastAsia="仿宋" w:cs="仿宋"/>
          <w:sz w:val="28"/>
          <w:szCs w:val="28"/>
          <w:lang w:eastAsia="zh-CN"/>
        </w:rPr>
        <w:t>、</w:t>
      </w:r>
      <w:r>
        <w:rPr>
          <w:rFonts w:hint="eastAsia" w:ascii="仿宋" w:hAnsi="仿宋" w:eastAsia="仿宋" w:cs="仿宋"/>
          <w:sz w:val="28"/>
          <w:szCs w:val="28"/>
        </w:rPr>
        <w:t>道路花岗岩石材维修</w:t>
      </w:r>
      <w:r>
        <w:rPr>
          <w:rFonts w:hint="eastAsia" w:ascii="仿宋" w:hAnsi="仿宋" w:eastAsia="仿宋" w:cs="仿宋"/>
          <w:sz w:val="28"/>
          <w:szCs w:val="28"/>
          <w:lang w:eastAsia="zh-CN"/>
        </w:rPr>
        <w:t>、</w:t>
      </w:r>
      <w:r>
        <w:rPr>
          <w:rFonts w:hint="eastAsia" w:ascii="仿宋" w:hAnsi="仿宋" w:eastAsia="仿宋" w:cs="仿宋"/>
          <w:sz w:val="28"/>
          <w:szCs w:val="28"/>
        </w:rPr>
        <w:t>栈道地板维修</w:t>
      </w:r>
      <w:r>
        <w:rPr>
          <w:rFonts w:hint="eastAsia" w:ascii="仿宋" w:hAnsi="仿宋" w:eastAsia="仿宋" w:cs="仿宋"/>
          <w:sz w:val="28"/>
          <w:szCs w:val="28"/>
          <w:lang w:eastAsia="zh-CN"/>
        </w:rPr>
        <w:t>、</w:t>
      </w:r>
      <w:r>
        <w:rPr>
          <w:rFonts w:hint="eastAsia" w:ascii="仿宋" w:hAnsi="仿宋" w:eastAsia="仿宋" w:cs="仿宋"/>
          <w:sz w:val="28"/>
          <w:szCs w:val="28"/>
        </w:rPr>
        <w:t>3号湖整体亮化</w:t>
      </w:r>
      <w:r>
        <w:rPr>
          <w:rFonts w:hint="eastAsia" w:ascii="仿宋" w:hAnsi="仿宋" w:eastAsia="仿宋" w:cs="仿宋"/>
          <w:sz w:val="28"/>
          <w:szCs w:val="28"/>
          <w:lang w:eastAsia="zh-CN"/>
        </w:rPr>
        <w:t>、</w:t>
      </w:r>
      <w:r>
        <w:rPr>
          <w:rFonts w:hint="eastAsia" w:ascii="仿宋" w:hAnsi="仿宋" w:eastAsia="仿宋" w:cs="仿宋"/>
          <w:sz w:val="28"/>
          <w:szCs w:val="28"/>
        </w:rPr>
        <w:t>3号湖护栏维修</w:t>
      </w:r>
      <w:r>
        <w:rPr>
          <w:rFonts w:hint="eastAsia" w:ascii="仿宋" w:hAnsi="仿宋" w:eastAsia="仿宋" w:cs="仿宋"/>
          <w:b w:val="0"/>
          <w:bCs w:val="0"/>
          <w:color w:val="auto"/>
          <w:sz w:val="28"/>
          <w:szCs w:val="28"/>
          <w:lang w:val="en-US" w:eastAsia="zh-CN"/>
        </w:rPr>
        <w:t>等工程</w:t>
      </w:r>
      <w:r>
        <w:rPr>
          <w:rFonts w:hint="eastAsia" w:ascii="仿宋" w:hAnsi="仿宋" w:eastAsia="仿宋" w:cs="仿宋"/>
          <w:sz w:val="28"/>
          <w:szCs w:val="28"/>
          <w:lang w:eastAsia="zh-CN"/>
        </w:rPr>
        <w:t>。</w:t>
      </w:r>
    </w:p>
    <w:p>
      <w:pPr>
        <w:pStyle w:val="6"/>
        <w:keepNext w:val="0"/>
        <w:keepLines w:val="0"/>
        <w:widowControl/>
        <w:suppressLineNumbers w:val="0"/>
        <w:spacing w:before="0" w:beforeAutospacing="0" w:after="0" w:afterAutospacing="0"/>
        <w:ind w:left="0" w:right="0" w:firstLine="560" w:firstLineChars="200"/>
        <w:rPr>
          <w:rFonts w:hint="eastAsia" w:ascii="仿宋" w:hAnsi="仿宋" w:eastAsia="仿宋" w:cs="仿宋"/>
          <w:sz w:val="28"/>
          <w:szCs w:val="28"/>
          <w:lang w:val="en-US" w:eastAsia="zh-CN"/>
        </w:rPr>
      </w:pPr>
      <w:r>
        <w:rPr>
          <w:rFonts w:hint="eastAsia" w:ascii="仿宋" w:hAnsi="仿宋" w:eastAsia="仿宋" w:cs="仿宋"/>
          <w:color w:val="auto"/>
          <w:sz w:val="28"/>
          <w:szCs w:val="28"/>
          <w:lang w:val="en-US" w:eastAsia="zh-CN"/>
        </w:rPr>
        <w:t>4）蒙元广场包括</w:t>
      </w:r>
      <w:r>
        <w:rPr>
          <w:rFonts w:hint="eastAsia" w:ascii="仿宋" w:hAnsi="仿宋" w:eastAsia="仿宋" w:cs="仿宋"/>
          <w:sz w:val="28"/>
          <w:szCs w:val="28"/>
        </w:rPr>
        <w:t>泄水井维修</w:t>
      </w:r>
      <w:r>
        <w:rPr>
          <w:rFonts w:hint="eastAsia" w:ascii="仿宋" w:hAnsi="仿宋" w:eastAsia="仿宋" w:cs="仿宋"/>
          <w:sz w:val="28"/>
          <w:szCs w:val="28"/>
          <w:lang w:eastAsia="zh-CN"/>
        </w:rPr>
        <w:t>、</w:t>
      </w:r>
      <w:r>
        <w:rPr>
          <w:rFonts w:hint="eastAsia" w:ascii="仿宋" w:hAnsi="仿宋" w:eastAsia="仿宋" w:cs="仿宋"/>
          <w:sz w:val="28"/>
          <w:szCs w:val="28"/>
        </w:rPr>
        <w:t>喷灌管道</w:t>
      </w:r>
      <w:r>
        <w:rPr>
          <w:rFonts w:hint="eastAsia" w:ascii="仿宋" w:hAnsi="仿宋" w:eastAsia="仿宋" w:cs="仿宋"/>
          <w:sz w:val="28"/>
          <w:szCs w:val="28"/>
          <w:lang w:eastAsia="zh-CN"/>
        </w:rPr>
        <w:t>、</w:t>
      </w:r>
      <w:r>
        <w:rPr>
          <w:rFonts w:hint="eastAsia" w:ascii="仿宋" w:hAnsi="仿宋" w:eastAsia="仿宋" w:cs="仿宋"/>
          <w:sz w:val="28"/>
          <w:szCs w:val="28"/>
        </w:rPr>
        <w:t>地灯</w:t>
      </w:r>
      <w:r>
        <w:rPr>
          <w:rFonts w:hint="eastAsia" w:ascii="仿宋" w:hAnsi="仿宋" w:eastAsia="仿宋" w:cs="仿宋"/>
          <w:sz w:val="28"/>
          <w:szCs w:val="28"/>
          <w:lang w:val="en-US" w:eastAsia="zh-CN"/>
        </w:rPr>
        <w:t>等安装及维修工程</w:t>
      </w:r>
    </w:p>
    <w:p>
      <w:pPr>
        <w:pStyle w:val="6"/>
        <w:keepNext w:val="0"/>
        <w:keepLines w:val="0"/>
        <w:widowControl/>
        <w:suppressLineNumbers w:val="0"/>
        <w:spacing w:before="0" w:beforeAutospacing="0" w:after="0" w:afterAutospacing="0"/>
        <w:ind w:left="0" w:right="0" w:firstLine="560" w:firstLineChars="200"/>
        <w:rPr>
          <w:rFonts w:hint="eastAsia" w:ascii="仿宋" w:hAnsi="仿宋" w:eastAsia="仿宋" w:cs="仿宋"/>
          <w:sz w:val="28"/>
          <w:szCs w:val="28"/>
          <w:lang w:val="en-US" w:eastAsia="zh-CN"/>
        </w:rPr>
      </w:pPr>
      <w:r>
        <w:rPr>
          <w:rFonts w:hint="eastAsia" w:ascii="仿宋" w:hAnsi="仿宋" w:eastAsia="仿宋" w:cs="仿宋"/>
          <w:color w:val="auto"/>
          <w:sz w:val="28"/>
          <w:szCs w:val="28"/>
          <w:lang w:val="en-US" w:eastAsia="zh-CN"/>
        </w:rPr>
        <w:t>5）植物园包括</w:t>
      </w:r>
      <w:r>
        <w:rPr>
          <w:rFonts w:hint="eastAsia" w:ascii="仿宋" w:hAnsi="仿宋" w:eastAsia="仿宋" w:cs="仿宋"/>
          <w:sz w:val="28"/>
          <w:szCs w:val="28"/>
        </w:rPr>
        <w:t>园区加固维修灯杆</w:t>
      </w:r>
      <w:r>
        <w:rPr>
          <w:rFonts w:hint="eastAsia" w:ascii="仿宋" w:hAnsi="仿宋" w:eastAsia="仿宋" w:cs="仿宋"/>
          <w:sz w:val="28"/>
          <w:szCs w:val="28"/>
          <w:lang w:eastAsia="zh-CN"/>
        </w:rPr>
        <w:t>、</w:t>
      </w:r>
      <w:r>
        <w:rPr>
          <w:rFonts w:hint="eastAsia" w:ascii="仿宋" w:hAnsi="仿宋" w:eastAsia="仿宋" w:cs="仿宋"/>
          <w:sz w:val="28"/>
          <w:szCs w:val="28"/>
        </w:rPr>
        <w:t>1-5#门灯带、北桥两侧灯带</w:t>
      </w:r>
      <w:r>
        <w:rPr>
          <w:rFonts w:hint="eastAsia" w:ascii="仿宋" w:hAnsi="仿宋" w:eastAsia="仿宋" w:cs="仿宋"/>
          <w:sz w:val="28"/>
          <w:szCs w:val="28"/>
          <w:lang w:val="en-US" w:eastAsia="zh-CN"/>
        </w:rPr>
        <w:t>更换、</w:t>
      </w:r>
      <w:r>
        <w:rPr>
          <w:rFonts w:hint="eastAsia" w:ascii="仿宋" w:hAnsi="仿宋" w:eastAsia="仿宋" w:cs="仿宋"/>
          <w:sz w:val="28"/>
          <w:szCs w:val="28"/>
        </w:rPr>
        <w:t>面包砖新建</w:t>
      </w:r>
      <w:r>
        <w:rPr>
          <w:rFonts w:hint="eastAsia" w:ascii="仿宋" w:hAnsi="仿宋" w:eastAsia="仿宋" w:cs="仿宋"/>
          <w:sz w:val="28"/>
          <w:szCs w:val="28"/>
          <w:lang w:eastAsia="zh-CN"/>
        </w:rPr>
        <w:t>、</w:t>
      </w:r>
      <w:r>
        <w:rPr>
          <w:rFonts w:hint="eastAsia" w:ascii="仿宋" w:hAnsi="仿宋" w:eastAsia="仿宋" w:cs="仿宋"/>
          <w:sz w:val="28"/>
          <w:szCs w:val="28"/>
        </w:rPr>
        <w:t>配电箱增加护栏</w:t>
      </w:r>
      <w:r>
        <w:rPr>
          <w:rFonts w:hint="eastAsia" w:ascii="仿宋" w:hAnsi="仿宋" w:eastAsia="仿宋" w:cs="仿宋"/>
          <w:sz w:val="28"/>
          <w:szCs w:val="28"/>
          <w:lang w:eastAsia="zh-CN"/>
        </w:rPr>
        <w:t>、</w:t>
      </w:r>
      <w:r>
        <w:rPr>
          <w:rFonts w:hint="eastAsia" w:ascii="仿宋" w:hAnsi="仿宋" w:eastAsia="仿宋" w:cs="仿宋"/>
          <w:sz w:val="28"/>
          <w:szCs w:val="28"/>
        </w:rPr>
        <w:t>地灯</w:t>
      </w:r>
      <w:r>
        <w:rPr>
          <w:rFonts w:hint="eastAsia" w:ascii="仿宋" w:hAnsi="仿宋" w:eastAsia="仿宋" w:cs="仿宋"/>
          <w:sz w:val="28"/>
          <w:szCs w:val="28"/>
          <w:lang w:val="en-US" w:eastAsia="zh-CN"/>
        </w:rPr>
        <w:t>拆除、</w:t>
      </w:r>
      <w:r>
        <w:rPr>
          <w:rFonts w:hint="eastAsia" w:ascii="仿宋" w:hAnsi="仿宋" w:eastAsia="仿宋" w:cs="仿宋"/>
          <w:sz w:val="28"/>
          <w:szCs w:val="28"/>
        </w:rPr>
        <w:t>配电箱基础</w:t>
      </w:r>
      <w:r>
        <w:rPr>
          <w:rFonts w:hint="eastAsia" w:ascii="仿宋" w:hAnsi="仿宋" w:eastAsia="仿宋" w:cs="仿宋"/>
          <w:sz w:val="28"/>
          <w:szCs w:val="28"/>
          <w:lang w:val="en-US" w:eastAsia="zh-CN"/>
        </w:rPr>
        <w:t>安装、</w:t>
      </w:r>
      <w:r>
        <w:rPr>
          <w:rFonts w:hint="eastAsia" w:ascii="仿宋" w:hAnsi="仿宋" w:eastAsia="仿宋" w:cs="仿宋"/>
          <w:sz w:val="28"/>
          <w:szCs w:val="28"/>
        </w:rPr>
        <w:t>水泵</w:t>
      </w:r>
      <w:r>
        <w:rPr>
          <w:rFonts w:hint="eastAsia" w:ascii="仿宋" w:hAnsi="仿宋" w:eastAsia="仿宋" w:cs="仿宋"/>
          <w:sz w:val="28"/>
          <w:szCs w:val="28"/>
          <w:lang w:val="en-US" w:eastAsia="zh-CN"/>
        </w:rPr>
        <w:t>维护、</w:t>
      </w:r>
      <w:r>
        <w:rPr>
          <w:rFonts w:hint="eastAsia" w:ascii="仿宋" w:hAnsi="仿宋" w:eastAsia="仿宋" w:cs="仿宋"/>
          <w:sz w:val="28"/>
          <w:szCs w:val="28"/>
        </w:rPr>
        <w:t>温室房后主配电柜线路维修</w:t>
      </w:r>
      <w:r>
        <w:rPr>
          <w:rFonts w:hint="eastAsia" w:ascii="仿宋" w:hAnsi="仿宋" w:eastAsia="仿宋" w:cs="仿宋"/>
          <w:sz w:val="28"/>
          <w:szCs w:val="28"/>
          <w:lang w:eastAsia="zh-CN"/>
        </w:rPr>
        <w:t>、</w:t>
      </w:r>
      <w:r>
        <w:rPr>
          <w:rFonts w:hint="eastAsia" w:ascii="仿宋" w:hAnsi="仿宋" w:eastAsia="仿宋" w:cs="仿宋"/>
          <w:sz w:val="28"/>
          <w:szCs w:val="28"/>
        </w:rPr>
        <w:t>更换温室门前路面面层</w:t>
      </w:r>
      <w:r>
        <w:rPr>
          <w:rFonts w:hint="eastAsia" w:ascii="仿宋" w:hAnsi="仿宋" w:eastAsia="仿宋" w:cs="仿宋"/>
          <w:sz w:val="28"/>
          <w:szCs w:val="28"/>
          <w:lang w:eastAsia="zh-CN"/>
        </w:rPr>
        <w:t>、</w:t>
      </w:r>
      <w:r>
        <w:rPr>
          <w:rFonts w:hint="eastAsia" w:ascii="仿宋" w:hAnsi="仿宋" w:eastAsia="仿宋" w:cs="仿宋"/>
          <w:sz w:val="28"/>
          <w:szCs w:val="28"/>
        </w:rPr>
        <w:t>更换温室门前花池里面面层</w:t>
      </w:r>
      <w:r>
        <w:rPr>
          <w:rFonts w:hint="eastAsia" w:ascii="仿宋" w:hAnsi="仿宋" w:eastAsia="仿宋" w:cs="仿宋"/>
          <w:sz w:val="28"/>
          <w:szCs w:val="28"/>
          <w:lang w:eastAsia="zh-CN"/>
        </w:rPr>
        <w:t>、</w:t>
      </w:r>
      <w:r>
        <w:rPr>
          <w:rFonts w:hint="eastAsia" w:ascii="仿宋" w:hAnsi="仿宋" w:eastAsia="仿宋" w:cs="仿宋"/>
          <w:sz w:val="28"/>
          <w:szCs w:val="28"/>
        </w:rPr>
        <w:t>管道漏水维修</w:t>
      </w:r>
      <w:r>
        <w:rPr>
          <w:rFonts w:hint="eastAsia" w:ascii="仿宋" w:hAnsi="仿宋" w:eastAsia="仿宋" w:cs="仿宋"/>
          <w:sz w:val="28"/>
          <w:szCs w:val="28"/>
          <w:lang w:eastAsia="zh-CN"/>
        </w:rPr>
        <w:t>、</w:t>
      </w:r>
      <w:r>
        <w:rPr>
          <w:rFonts w:hint="eastAsia" w:ascii="仿宋" w:hAnsi="仿宋" w:eastAsia="仿宋" w:cs="仿宋"/>
          <w:sz w:val="28"/>
          <w:szCs w:val="28"/>
        </w:rPr>
        <w:t>温室北配电箱线路</w:t>
      </w:r>
      <w:r>
        <w:rPr>
          <w:rFonts w:hint="eastAsia" w:ascii="仿宋" w:hAnsi="仿宋" w:eastAsia="仿宋" w:cs="仿宋"/>
          <w:sz w:val="28"/>
          <w:szCs w:val="28"/>
          <w:lang w:eastAsia="zh-CN"/>
        </w:rPr>
        <w:t>、</w:t>
      </w:r>
      <w:r>
        <w:rPr>
          <w:rFonts w:hint="eastAsia" w:ascii="仿宋" w:hAnsi="仿宋" w:eastAsia="仿宋" w:cs="仿宋"/>
          <w:sz w:val="28"/>
          <w:szCs w:val="28"/>
        </w:rPr>
        <w:t>温室后地下自来水管道及消防蓄水池管道</w:t>
      </w:r>
      <w:r>
        <w:rPr>
          <w:rFonts w:hint="eastAsia" w:ascii="仿宋" w:hAnsi="仿宋" w:eastAsia="仿宋" w:cs="仿宋"/>
          <w:sz w:val="28"/>
          <w:szCs w:val="28"/>
          <w:lang w:val="en-US" w:eastAsia="zh-CN"/>
        </w:rPr>
        <w:t>等</w:t>
      </w:r>
      <w:r>
        <w:rPr>
          <w:rFonts w:hint="eastAsia" w:ascii="仿宋" w:hAnsi="仿宋" w:eastAsia="仿宋" w:cs="仿宋"/>
          <w:sz w:val="28"/>
          <w:szCs w:val="28"/>
        </w:rPr>
        <w:t>维修</w:t>
      </w:r>
      <w:r>
        <w:rPr>
          <w:rFonts w:hint="eastAsia" w:ascii="仿宋" w:hAnsi="仿宋" w:eastAsia="仿宋" w:cs="仿宋"/>
          <w:sz w:val="28"/>
          <w:szCs w:val="28"/>
          <w:lang w:val="en-US" w:eastAsia="zh-CN"/>
        </w:rPr>
        <w:t>工程。</w:t>
      </w:r>
    </w:p>
    <w:p>
      <w:pPr>
        <w:pStyle w:val="6"/>
        <w:keepNext w:val="0"/>
        <w:keepLines w:val="0"/>
        <w:widowControl/>
        <w:suppressLineNumbers w:val="0"/>
        <w:spacing w:before="0" w:beforeAutospacing="0" w:after="0" w:afterAutospacing="0"/>
        <w:ind w:left="0" w:right="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6）23个游园维修包括</w:t>
      </w:r>
      <w:r>
        <w:rPr>
          <w:rFonts w:hint="eastAsia" w:ascii="仿宋" w:hAnsi="仿宋" w:eastAsia="仿宋" w:cs="仿宋"/>
          <w:sz w:val="28"/>
          <w:szCs w:val="28"/>
        </w:rPr>
        <w:t>人行道花岗岩石材维修</w:t>
      </w:r>
      <w:r>
        <w:rPr>
          <w:rFonts w:hint="eastAsia" w:ascii="仿宋" w:hAnsi="仿宋" w:eastAsia="仿宋" w:cs="仿宋"/>
          <w:sz w:val="28"/>
          <w:szCs w:val="28"/>
          <w:lang w:eastAsia="zh-CN"/>
        </w:rPr>
        <w:t>、</w:t>
      </w:r>
      <w:r>
        <w:rPr>
          <w:rFonts w:hint="eastAsia" w:ascii="仿宋" w:hAnsi="仿宋" w:eastAsia="仿宋" w:cs="仿宋"/>
          <w:sz w:val="28"/>
          <w:szCs w:val="28"/>
        </w:rPr>
        <w:t>附属设施</w:t>
      </w:r>
      <w:r>
        <w:rPr>
          <w:rFonts w:hint="eastAsia" w:ascii="仿宋" w:hAnsi="仿宋" w:eastAsia="仿宋" w:cs="仿宋"/>
          <w:sz w:val="28"/>
          <w:szCs w:val="28"/>
          <w:lang w:val="en-US" w:eastAsia="zh-CN"/>
        </w:rPr>
        <w:t>等工程。</w:t>
      </w:r>
    </w:p>
    <w:p>
      <w:pPr>
        <w:pStyle w:val="6"/>
        <w:keepNext w:val="0"/>
        <w:keepLines w:val="0"/>
        <w:widowControl/>
        <w:suppressLineNumbers w:val="0"/>
        <w:spacing w:before="0" w:beforeAutospacing="0" w:after="0" w:afterAutospacing="0"/>
        <w:ind w:left="0" w:right="0" w:firstLine="0"/>
        <w:rPr>
          <w:rFonts w:hint="eastAsia" w:ascii="仿宋" w:hAnsi="仿宋" w:eastAsia="仿宋" w:cs="仿宋"/>
          <w:sz w:val="28"/>
          <w:szCs w:val="28"/>
          <w:lang w:val="en-US" w:eastAsia="zh-CN"/>
        </w:rPr>
      </w:pPr>
      <w:r>
        <w:rPr>
          <w:rFonts w:hint="eastAsia" w:ascii="仿宋" w:hAnsi="仿宋" w:eastAsia="仿宋" w:cs="仿宋"/>
          <w:b w:val="0"/>
          <w:bCs/>
          <w:color w:val="auto"/>
          <w:sz w:val="28"/>
          <w:szCs w:val="28"/>
          <w:shd w:val="clear" w:color="auto" w:fill="auto"/>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600" w:lineRule="exact"/>
        <w:ind w:left="210" w:leftChars="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二、编制依据</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840" w:firstLineChars="3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1、工程量及施工做法表；</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840" w:firstLineChars="3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2、《建设工程工程量清单计价规范》(GB50500-2013)；</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840" w:firstLineChars="3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内蒙古房屋市政维修养护工程预算定额》（2021）、《内蒙古房屋修缮工程预算定额》（2021）、《内蒙古房屋建筑与装饰工程预算定额》（2017）、《内蒙古通用安装工程预算定额》（2017）、《内蒙古市政工程预算定额》（2017）、《内蒙古园林绿化工程预算定额》（2017）、</w:t>
      </w:r>
      <w:r>
        <w:rPr>
          <w:rFonts w:hint="eastAsia" w:ascii="仿宋" w:hAnsi="仿宋" w:eastAsia="仿宋" w:cs="仿宋"/>
          <w:sz w:val="28"/>
          <w:szCs w:val="28"/>
        </w:rPr>
        <w:t>《内蒙古自治区建设工程费用</w:t>
      </w:r>
      <w:r>
        <w:rPr>
          <w:rFonts w:hint="eastAsia" w:ascii="仿宋" w:hAnsi="仿宋" w:eastAsia="仿宋" w:cs="仿宋"/>
          <w:bCs/>
          <w:color w:val="000000"/>
          <w:sz w:val="28"/>
          <w:szCs w:val="28"/>
        </w:rPr>
        <w:t>定额</w:t>
      </w:r>
      <w:r>
        <w:rPr>
          <w:rFonts w:hint="eastAsia" w:ascii="仿宋" w:hAnsi="仿宋" w:eastAsia="仿宋" w:cs="仿宋"/>
          <w:sz w:val="28"/>
          <w:szCs w:val="28"/>
        </w:rPr>
        <w:t>》</w:t>
      </w:r>
      <w:r>
        <w:rPr>
          <w:rFonts w:hint="eastAsia" w:ascii="仿宋" w:hAnsi="仿宋" w:eastAsia="仿宋" w:cs="仿宋"/>
          <w:color w:val="auto"/>
          <w:sz w:val="28"/>
          <w:szCs w:val="28"/>
          <w:lang w:val="en-US" w:eastAsia="zh-CN"/>
        </w:rPr>
        <w:t>（2017）；</w:t>
      </w:r>
    </w:p>
    <w:p>
      <w:pPr>
        <w:keepNext w:val="0"/>
        <w:keepLines w:val="0"/>
        <w:pageBreakBefore w:val="0"/>
        <w:numPr>
          <w:ilvl w:val="0"/>
          <w:numId w:val="0"/>
        </w:numPr>
        <w:kinsoku/>
        <w:wordWrap/>
        <w:overflowPunct/>
        <w:topLinePunct w:val="0"/>
        <w:autoSpaceDE/>
        <w:autoSpaceDN/>
        <w:bidi w:val="0"/>
        <w:adjustRightInd/>
        <w:snapToGrid/>
        <w:spacing w:line="600" w:lineRule="exact"/>
        <w:ind w:left="21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4、相关法律、法规及政策性文件；</w:t>
      </w:r>
    </w:p>
    <w:p>
      <w:pPr>
        <w:keepNext w:val="0"/>
        <w:keepLines w:val="0"/>
        <w:pageBreakBefore w:val="0"/>
        <w:numPr>
          <w:ilvl w:val="0"/>
          <w:numId w:val="0"/>
        </w:numPr>
        <w:kinsoku/>
        <w:wordWrap/>
        <w:overflowPunct/>
        <w:topLinePunct w:val="0"/>
        <w:autoSpaceDE/>
        <w:autoSpaceDN/>
        <w:bidi w:val="0"/>
        <w:adjustRightInd/>
        <w:snapToGrid/>
        <w:spacing w:line="600" w:lineRule="exact"/>
        <w:ind w:left="21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color w:val="auto"/>
          <w:sz w:val="28"/>
          <w:szCs w:val="28"/>
          <w:lang w:val="en-US" w:eastAsia="zh-CN"/>
        </w:rPr>
        <w:t>5、《锡林郭勒盟二0二三年第四季度建设工程材料信息价格》锡林浩特市地区材料价格，没有信息价的采用市场询价。</w:t>
      </w:r>
    </w:p>
    <w:p>
      <w:pPr>
        <w:tabs>
          <w:tab w:val="left" w:pos="0"/>
        </w:tabs>
        <w:ind w:left="2100" w:hanging="1968" w:hangingChars="700"/>
        <w:jc w:val="left"/>
        <w:rPr>
          <w:rFonts w:hint="eastAsia" w:ascii="仿宋" w:hAnsi="仿宋" w:eastAsia="仿宋" w:cs="仿宋"/>
          <w:b/>
          <w:bCs/>
          <w:color w:val="333333"/>
          <w:sz w:val="28"/>
          <w:szCs w:val="28"/>
        </w:rPr>
      </w:pPr>
      <w:r>
        <w:rPr>
          <w:rFonts w:hint="eastAsia" w:ascii="仿宋" w:hAnsi="仿宋" w:eastAsia="仿宋" w:cs="仿宋"/>
          <w:b/>
          <w:bCs/>
          <w:color w:val="333333"/>
          <w:sz w:val="28"/>
          <w:szCs w:val="28"/>
          <w:lang w:val="en-US" w:eastAsia="zh-CN"/>
        </w:rPr>
        <w:t>四</w:t>
      </w:r>
      <w:r>
        <w:rPr>
          <w:rFonts w:hint="eastAsia" w:ascii="仿宋" w:hAnsi="仿宋" w:eastAsia="仿宋" w:cs="仿宋"/>
          <w:b/>
          <w:bCs/>
          <w:color w:val="333333"/>
          <w:sz w:val="28"/>
          <w:szCs w:val="28"/>
        </w:rPr>
        <w:t>、暂列金额：</w:t>
      </w:r>
    </w:p>
    <w:p>
      <w:pPr>
        <w:tabs>
          <w:tab w:val="left" w:pos="0"/>
        </w:tabs>
        <w:ind w:firstLine="840" w:firstLineChars="300"/>
        <w:jc w:val="left"/>
        <w:rPr>
          <w:rFonts w:hint="eastAsia" w:ascii="仿宋" w:hAnsi="仿宋" w:eastAsia="仿宋" w:cs="仿宋"/>
          <w:color w:val="000000"/>
          <w:kern w:val="0"/>
          <w:sz w:val="28"/>
          <w:szCs w:val="28"/>
          <w:lang w:eastAsia="zh-CN" w:bidi="ar"/>
        </w:rPr>
      </w:pPr>
      <w:r>
        <w:rPr>
          <w:rFonts w:hint="eastAsia" w:ascii="仿宋" w:hAnsi="仿宋" w:eastAsia="仿宋" w:cs="仿宋"/>
          <w:color w:val="000000"/>
          <w:kern w:val="0"/>
          <w:sz w:val="28"/>
          <w:szCs w:val="28"/>
          <w:lang w:bidi="ar"/>
        </w:rPr>
        <w:t>本工程暂列金额暂列为税前造价的</w:t>
      </w:r>
      <w:r>
        <w:rPr>
          <w:rFonts w:hint="eastAsia" w:ascii="仿宋" w:hAnsi="仿宋" w:eastAsia="仿宋" w:cs="仿宋"/>
          <w:color w:val="000000"/>
          <w:kern w:val="0"/>
          <w:sz w:val="28"/>
          <w:szCs w:val="28"/>
          <w:lang w:val="en-US" w:eastAsia="zh-CN" w:bidi="ar"/>
        </w:rPr>
        <w:t>10</w:t>
      </w:r>
      <w:r>
        <w:rPr>
          <w:rFonts w:hint="eastAsia" w:ascii="仿宋" w:hAnsi="仿宋" w:eastAsia="仿宋" w:cs="仿宋"/>
          <w:color w:val="000000"/>
          <w:kern w:val="0"/>
          <w:sz w:val="28"/>
          <w:szCs w:val="28"/>
          <w:lang w:bidi="ar"/>
        </w:rPr>
        <w:t>%，暂列金用于施工前期未确定或者不可预见的所需材料采购及设计说明中不具体(施工过程按实际施工部分)项目产生的费用。</w:t>
      </w:r>
    </w:p>
    <w:p>
      <w:pPr>
        <w:pStyle w:val="2"/>
        <w:numPr>
          <w:ilvl w:val="0"/>
          <w:numId w:val="2"/>
        </w:numPr>
        <w:ind w:left="0" w:leftChars="0" w:firstLine="0" w:firstLineChars="0"/>
        <w:rPr>
          <w:rFonts w:hint="eastAsia" w:ascii="仿宋" w:hAnsi="仿宋" w:eastAsia="仿宋" w:cs="仿宋"/>
          <w:color w:val="000000"/>
          <w:kern w:val="0"/>
          <w:sz w:val="28"/>
          <w:szCs w:val="28"/>
          <w:shd w:val="clear" w:color="auto" w:fill="auto"/>
          <w:lang w:val="en-US" w:eastAsia="zh-CN" w:bidi="ar"/>
        </w:rPr>
      </w:pPr>
      <w:r>
        <w:rPr>
          <w:rFonts w:hint="eastAsia" w:ascii="仿宋" w:hAnsi="仿宋" w:eastAsia="仿宋" w:cs="仿宋"/>
          <w:color w:val="000000"/>
          <w:kern w:val="0"/>
          <w:sz w:val="28"/>
          <w:szCs w:val="28"/>
          <w:shd w:val="clear" w:color="auto" w:fill="auto"/>
          <w:lang w:val="en-US" w:eastAsia="zh-CN" w:bidi="ar"/>
        </w:rPr>
        <w:t>专业暂估价：</w:t>
      </w:r>
    </w:p>
    <w:p>
      <w:pPr>
        <w:numPr>
          <w:ilvl w:val="0"/>
          <w:numId w:val="0"/>
        </w:numPr>
        <w:ind w:firstLine="560" w:firstLineChars="200"/>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sz w:val="28"/>
          <w:szCs w:val="28"/>
          <w:lang w:val="en-US" w:eastAsia="zh-CN"/>
        </w:rPr>
        <w:t>招标控制价的专业暂估价是</w:t>
      </w:r>
      <w:r>
        <w:rPr>
          <w:rFonts w:hint="eastAsia" w:ascii="仿宋" w:hAnsi="仿宋" w:eastAsia="仿宋" w:cs="仿宋"/>
          <w:i w:val="0"/>
          <w:iCs w:val="0"/>
          <w:caps w:val="0"/>
          <w:color w:val="333333"/>
          <w:spacing w:val="0"/>
          <w:sz w:val="28"/>
          <w:szCs w:val="28"/>
          <w:shd w:val="clear" w:fill="FFFFFF"/>
        </w:rPr>
        <w:t>用于支付必然发生但暂时不能确定的专业工程金额。</w:t>
      </w:r>
      <w:r>
        <w:rPr>
          <w:rFonts w:hint="eastAsia" w:ascii="仿宋" w:hAnsi="仿宋" w:eastAsia="仿宋" w:cs="仿宋"/>
          <w:b w:val="0"/>
          <w:bCs w:val="0"/>
          <w:color w:val="auto"/>
          <w:kern w:val="2"/>
          <w:sz w:val="28"/>
          <w:szCs w:val="28"/>
          <w:lang w:val="en-US" w:eastAsia="zh-CN" w:bidi="ar-SA"/>
        </w:rPr>
        <w:t>不作为结算依据，结算以实际现场发生为准</w:t>
      </w:r>
      <w:r>
        <w:rPr>
          <w:rFonts w:hint="eastAsia" w:ascii="仿宋" w:hAnsi="仿宋" w:eastAsia="仿宋" w:cs="仿宋"/>
          <w:i w:val="0"/>
          <w:iCs w:val="0"/>
          <w:caps w:val="0"/>
          <w:color w:val="333333"/>
          <w:spacing w:val="0"/>
          <w:sz w:val="28"/>
          <w:szCs w:val="28"/>
          <w:shd w:val="clear" w:fill="FFFFFF"/>
        </w:rPr>
        <w:t>。</w:t>
      </w:r>
    </w:p>
    <w:p>
      <w:pPr>
        <w:pStyle w:val="2"/>
        <w:numPr>
          <w:ilvl w:val="0"/>
          <w:numId w:val="2"/>
        </w:numPr>
        <w:ind w:left="0" w:leftChars="0" w:firstLine="0" w:firstLineChars="0"/>
        <w:rPr>
          <w:rFonts w:hint="eastAsia"/>
          <w:b/>
          <w:bCs w:val="0"/>
          <w:color w:val="auto"/>
          <w:sz w:val="28"/>
          <w:szCs w:val="28"/>
          <w:shd w:val="clear" w:color="auto" w:fill="auto"/>
          <w:lang w:val="en-US" w:eastAsia="zh-CN"/>
        </w:rPr>
      </w:pPr>
      <w:r>
        <w:rPr>
          <w:rFonts w:hint="eastAsia"/>
          <w:b/>
          <w:bCs w:val="0"/>
          <w:color w:val="auto"/>
          <w:sz w:val="28"/>
          <w:szCs w:val="28"/>
          <w:shd w:val="clear" w:color="auto" w:fill="auto"/>
          <w:lang w:val="en-US" w:eastAsia="zh-CN"/>
        </w:rPr>
        <w:t>后附</w:t>
      </w:r>
    </w:p>
    <w:p>
      <w:pPr>
        <w:numPr>
          <w:ilvl w:val="0"/>
          <w:numId w:val="0"/>
        </w:numPr>
        <w:ind w:leftChars="0"/>
        <w:rPr>
          <w:rFonts w:hint="eastAsia" w:ascii="仿宋" w:hAnsi="仿宋" w:eastAsia="仿宋" w:cs="仿宋"/>
          <w:sz w:val="28"/>
          <w:szCs w:val="28"/>
          <w:lang w:val="en-US" w:eastAsia="zh-CN"/>
        </w:rPr>
      </w:pPr>
      <w:r>
        <w:rPr>
          <w:rFonts w:hint="eastAsia"/>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color w:val="auto"/>
          <w:sz w:val="28"/>
          <w:szCs w:val="28"/>
          <w:lang w:val="en-US" w:eastAsia="zh-CN"/>
        </w:rPr>
        <w:t>招标工程量清单</w:t>
      </w:r>
    </w:p>
    <w:p>
      <w:pPr>
        <w:pStyle w:val="2"/>
        <w:ind w:left="0" w:leftChars="0" w:firstLine="0" w:firstLineChars="0"/>
        <w:rPr>
          <w:rFonts w:hint="eastAsia" w:ascii="仿宋" w:hAnsi="仿宋" w:eastAsia="仿宋" w:cs="仿宋"/>
          <w:sz w:val="28"/>
          <w:szCs w:val="28"/>
          <w:lang w:val="en-US" w:eastAsia="zh-CN"/>
        </w:rPr>
      </w:pPr>
      <w:bookmarkStart w:id="0" w:name="_GoBack"/>
      <w:bookmarkEnd w:id="0"/>
    </w:p>
    <w:sectPr>
      <w:pgSz w:w="11906" w:h="16838"/>
      <w:pgMar w:top="873"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FF3C7"/>
    <w:multiLevelType w:val="singleLevel"/>
    <w:tmpl w:val="D97FF3C7"/>
    <w:lvl w:ilvl="0" w:tentative="0">
      <w:start w:val="5"/>
      <w:numFmt w:val="chineseCounting"/>
      <w:suff w:val="nothing"/>
      <w:lvlText w:val="%1、"/>
      <w:lvlJc w:val="left"/>
      <w:rPr>
        <w:rFonts w:hint="eastAsia"/>
      </w:rPr>
    </w:lvl>
  </w:abstractNum>
  <w:abstractNum w:abstractNumId="1">
    <w:nsid w:val="31EBDCDA"/>
    <w:multiLevelType w:val="singleLevel"/>
    <w:tmpl w:val="31EBDCD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mOTY3YmVhMzE4YjQzZjRhZmRjMWE2ZjllOGY1YzAifQ=="/>
  </w:docVars>
  <w:rsids>
    <w:rsidRoot w:val="38296717"/>
    <w:rsid w:val="073C1416"/>
    <w:rsid w:val="09AC5D4E"/>
    <w:rsid w:val="0BDE2A9B"/>
    <w:rsid w:val="0E247D8D"/>
    <w:rsid w:val="0F313582"/>
    <w:rsid w:val="14243D68"/>
    <w:rsid w:val="14AB3737"/>
    <w:rsid w:val="1B833FBC"/>
    <w:rsid w:val="20C77B4A"/>
    <w:rsid w:val="22A2190E"/>
    <w:rsid w:val="2303009E"/>
    <w:rsid w:val="2469664A"/>
    <w:rsid w:val="253C18EB"/>
    <w:rsid w:val="28996AAD"/>
    <w:rsid w:val="2BEA3F3F"/>
    <w:rsid w:val="2D0C51CF"/>
    <w:rsid w:val="2DF45CF7"/>
    <w:rsid w:val="35687D8C"/>
    <w:rsid w:val="360649CA"/>
    <w:rsid w:val="38296717"/>
    <w:rsid w:val="3A7E52C6"/>
    <w:rsid w:val="3CC47BDB"/>
    <w:rsid w:val="427D55ED"/>
    <w:rsid w:val="43352723"/>
    <w:rsid w:val="4421576B"/>
    <w:rsid w:val="4576702A"/>
    <w:rsid w:val="45C30031"/>
    <w:rsid w:val="4B9B2B9B"/>
    <w:rsid w:val="4C0B5AB0"/>
    <w:rsid w:val="4CF7160A"/>
    <w:rsid w:val="4F6D3926"/>
    <w:rsid w:val="4FD86DCF"/>
    <w:rsid w:val="5441532B"/>
    <w:rsid w:val="5BA67D81"/>
    <w:rsid w:val="655344A8"/>
    <w:rsid w:val="65BF03BD"/>
    <w:rsid w:val="68FE11FC"/>
    <w:rsid w:val="6D8049E6"/>
    <w:rsid w:val="6DF901E4"/>
    <w:rsid w:val="72275320"/>
    <w:rsid w:val="75380F3D"/>
    <w:rsid w:val="76477BC8"/>
    <w:rsid w:val="77163BB5"/>
    <w:rsid w:val="78CA0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2"/>
    <w:basedOn w:val="1"/>
    <w:next w:val="1"/>
    <w:autoRedefine/>
    <w:qFormat/>
    <w:uiPriority w:val="0"/>
    <w:pPr>
      <w:ind w:firstLine="480"/>
    </w:pPr>
    <w:rPr>
      <w:rFonts w:ascii="楷体_GB2312" w:eastAsia="楷体_GB2312"/>
      <w:b/>
      <w:color w:val="FF0000"/>
      <w:sz w:val="24"/>
      <w:shd w:val="pct10" w:color="auto" w:fill="FFFFFF"/>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2"/>
    <w:basedOn w:val="1"/>
    <w:autoRedefine/>
    <w:unhideWhenUsed/>
    <w:qFormat/>
    <w:uiPriority w:val="99"/>
    <w:pPr>
      <w:spacing w:after="120" w:line="480" w:lineRule="auto"/>
    </w:p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1162</Words>
  <Characters>1266</Characters>
  <Lines>0</Lines>
  <Paragraphs>0</Paragraphs>
  <TotalTime>0</TotalTime>
  <ScaleCrop>false</ScaleCrop>
  <LinksUpToDate>false</LinksUpToDate>
  <CharactersWithSpaces>1274</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2020-05-03T08:48:00Z</dcterms:created>
  <dc:creator> </dc:creator>
  <cp:lastModifiedBy>miss--梵</cp:lastModifiedBy>
  <cp:lastPrinted>2020-05-03T09:18:00Z</cp:lastPrinted>
  <dcterms:modified xsi:type="dcterms:W3CDTF">2024-05-27T08:49:09Z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1F3F782E74D542C8960F2004017CC32F</vt:lpwstr>
  </property>
</Properties>
</file>